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B599C" w14:textId="06986E12" w:rsidR="0070093F" w:rsidRDefault="0070093F" w:rsidP="00C52C40">
      <w:pPr>
        <w:jc w:val="both"/>
      </w:pPr>
      <w:r>
        <w:t>TISKOVÁ ZPRÁVA</w:t>
      </w:r>
    </w:p>
    <w:p w14:paraId="557747AC" w14:textId="345CD0FC" w:rsidR="0070093F" w:rsidRDefault="0070093F" w:rsidP="00C52C40">
      <w:pPr>
        <w:jc w:val="both"/>
      </w:pPr>
      <w:r>
        <w:t xml:space="preserve">Dnešního dne byl v insolvenčním rejstříku zveřejněn insolvenční návrh, který na společnost </w:t>
      </w:r>
      <w:r w:rsidRPr="005F20F8">
        <w:t>MÉDEA</w:t>
      </w:r>
      <w:r>
        <w:t xml:space="preserve"> podala agentura </w:t>
      </w:r>
      <w:r w:rsidRPr="005F20F8">
        <w:t>KNOWLIMITS Group</w:t>
      </w:r>
      <w:r>
        <w:t>.</w:t>
      </w:r>
    </w:p>
    <w:p w14:paraId="5C056FF8" w14:textId="61510D2D" w:rsidR="0070093F" w:rsidRDefault="0070093F" w:rsidP="00C52C40">
      <w:pPr>
        <w:jc w:val="both"/>
      </w:pPr>
      <w:r>
        <w:t xml:space="preserve">V této souvislosti společnost </w:t>
      </w:r>
      <w:r w:rsidRPr="005F20F8">
        <w:t>MÉDEA</w:t>
      </w:r>
      <w:r w:rsidR="002C265F">
        <w:t xml:space="preserve"> a Jaromír Soukup</w:t>
      </w:r>
      <w:r w:rsidRPr="00360EC3">
        <w:t xml:space="preserve"> </w:t>
      </w:r>
      <w:r w:rsidR="002C265F">
        <w:t>upozorňují</w:t>
      </w:r>
      <w:r>
        <w:t xml:space="preserve">, že </w:t>
      </w:r>
      <w:r w:rsidR="00C52C40">
        <w:t>kvůli obchodním praktikám</w:t>
      </w:r>
      <w:r>
        <w:t xml:space="preserve"> </w:t>
      </w:r>
      <w:r w:rsidR="002C265F">
        <w:t>KNOWLIMITS Group a jejich představitelů</w:t>
      </w:r>
      <w:r>
        <w:t xml:space="preserve"> </w:t>
      </w:r>
      <w:r w:rsidR="00C52C40">
        <w:t xml:space="preserve">na </w:t>
      </w:r>
      <w:r w:rsidR="002C265F">
        <w:t xml:space="preserve">ně </w:t>
      </w:r>
      <w:r>
        <w:t xml:space="preserve">již </w:t>
      </w:r>
      <w:r w:rsidR="00C52C40">
        <w:t xml:space="preserve">začátkem tohoto roku </w:t>
      </w:r>
      <w:r w:rsidR="002C265F">
        <w:t xml:space="preserve">podali </w:t>
      </w:r>
      <w:r>
        <w:t xml:space="preserve">trestní oznámení. Nelze nevidět, že insolvenční návrh byl podán tak, aby byl zveřejněn bezprostředně přede dnem, na který je statutární orgán společnosti MÉDEA </w:t>
      </w:r>
      <w:r w:rsidRPr="00C52C40">
        <w:t>předvolán</w:t>
      </w:r>
      <w:r w:rsidR="00C52C40">
        <w:t xml:space="preserve"> policejním orgánem</w:t>
      </w:r>
      <w:r>
        <w:t xml:space="preserve"> k podání vysvětlení</w:t>
      </w:r>
      <w:r w:rsidR="002C265F">
        <w:t xml:space="preserve"> </w:t>
      </w:r>
      <w:r w:rsidR="001247D6">
        <w:t>v této trestní věci</w:t>
      </w:r>
      <w:r>
        <w:t>.</w:t>
      </w:r>
    </w:p>
    <w:p w14:paraId="57A558CE" w14:textId="42790173" w:rsidR="0070093F" w:rsidRDefault="0070093F" w:rsidP="00C52C40">
      <w:pPr>
        <w:jc w:val="both"/>
      </w:pPr>
      <w:r w:rsidRPr="005F20F8">
        <w:t>KNOWLIMITS</w:t>
      </w:r>
      <w:r w:rsidR="002C265F">
        <w:t xml:space="preserve"> a jeho akcionáři</w:t>
      </w:r>
      <w:r>
        <w:t xml:space="preserve"> </w:t>
      </w:r>
      <w:r w:rsidR="002C265F">
        <w:t xml:space="preserve">nejsou </w:t>
      </w:r>
      <w:r>
        <w:t>předmětem zájmu orgánů činných v trestním řízení poprvé</w:t>
      </w:r>
      <w:r w:rsidR="00C52C40">
        <w:t>. J</w:t>
      </w:r>
      <w:r w:rsidRPr="00BA284C">
        <w:t>ejí hlavní manažeři a</w:t>
      </w:r>
      <w:r w:rsidR="00C52C40">
        <w:t> </w:t>
      </w:r>
      <w:r w:rsidRPr="00BA284C">
        <w:t>majitelé patří mezi obžalované v tres</w:t>
      </w:r>
      <w:r>
        <w:t>tním</w:t>
      </w:r>
      <w:r w:rsidRPr="00BA284C">
        <w:t xml:space="preserve"> řízením</w:t>
      </w:r>
      <w:r>
        <w:t>,</w:t>
      </w:r>
      <w:r w:rsidRPr="00BA284C">
        <w:t xml:space="preserve"> které je v současné v</w:t>
      </w:r>
      <w:r>
        <w:t> </w:t>
      </w:r>
      <w:r w:rsidRPr="00BA284C">
        <w:t>době</w:t>
      </w:r>
      <w:r>
        <w:t xml:space="preserve"> vedeno u Městského soudu v Praze pod </w:t>
      </w:r>
      <w:proofErr w:type="spellStart"/>
      <w:r>
        <w:t>sp</w:t>
      </w:r>
      <w:proofErr w:type="spellEnd"/>
      <w:r>
        <w:t xml:space="preserve">. zn. pro </w:t>
      </w:r>
      <w:r w:rsidRPr="00C21C6D">
        <w:t>40 T 2/2021</w:t>
      </w:r>
      <w:r>
        <w:t xml:space="preserve"> </w:t>
      </w:r>
      <w:r w:rsidRPr="00BA284C">
        <w:t>pro podezření z</w:t>
      </w:r>
      <w:r>
        <w:t xml:space="preserve"> </w:t>
      </w:r>
      <w:r w:rsidRPr="00481749">
        <w:rPr>
          <w:rFonts w:cstheme="minorHAnsi"/>
        </w:rPr>
        <w:t>daňových úniků</w:t>
      </w:r>
      <w:r w:rsidR="002C265F">
        <w:rPr>
          <w:rFonts w:cstheme="minorHAnsi"/>
        </w:rPr>
        <w:t xml:space="preserve">, kdy </w:t>
      </w:r>
      <w:r w:rsidR="001247D6">
        <w:rPr>
          <w:rFonts w:cstheme="minorHAnsi"/>
        </w:rPr>
        <w:t xml:space="preserve">lze </w:t>
      </w:r>
      <w:r w:rsidR="002C265F">
        <w:rPr>
          <w:rFonts w:cstheme="minorHAnsi"/>
        </w:rPr>
        <w:t>vynesení rozsudku v této kauze očekávat v následujících týdnech či měsících, když hlavní líčení probíhá ve věci již takřka dva roky</w:t>
      </w:r>
      <w:r w:rsidR="000562C9">
        <w:rPr>
          <w:rFonts w:cstheme="minorHAnsi"/>
        </w:rPr>
        <w:t xml:space="preserve">. </w:t>
      </w:r>
      <w:r w:rsidRPr="00BA284C">
        <w:t xml:space="preserve">Statutární orgán společnosti </w:t>
      </w:r>
      <w:r>
        <w:t>MÉDEA</w:t>
      </w:r>
      <w:r w:rsidR="002C265F">
        <w:t xml:space="preserve">, Jaromír Soukup, </w:t>
      </w:r>
      <w:r w:rsidRPr="00BA284C">
        <w:t>v tomto procesu figuruje jako svědek</w:t>
      </w:r>
      <w:r>
        <w:t>.</w:t>
      </w:r>
      <w:r w:rsidR="002C265F">
        <w:t xml:space="preserve"> Jaromír Soukup opakovaně </w:t>
      </w:r>
      <w:r w:rsidR="001247D6">
        <w:t xml:space="preserve">veřejně </w:t>
      </w:r>
      <w:r w:rsidR="002C265F">
        <w:t xml:space="preserve">upozorňoval na </w:t>
      </w:r>
      <w:r w:rsidR="001247D6">
        <w:t xml:space="preserve">to, že </w:t>
      </w:r>
      <w:r w:rsidR="002C265F">
        <w:t>KNOWLIMITS</w:t>
      </w:r>
      <w:r w:rsidR="001247D6">
        <w:t xml:space="preserve"> čerpá veřejné prostředky prostřednictvím veřejných zakázek od státu a jeho organizací, přestože jeho majitelé jsou trestně</w:t>
      </w:r>
      <w:r w:rsidR="002C265F" w:rsidRPr="002C265F">
        <w:t xml:space="preserve"> </w:t>
      </w:r>
      <w:r w:rsidR="002C265F">
        <w:t>stíhán</w:t>
      </w:r>
      <w:r w:rsidR="001247D6">
        <w:t>i</w:t>
      </w:r>
      <w:r w:rsidR="002C265F">
        <w:t xml:space="preserve"> státem za daňové </w:t>
      </w:r>
      <w:r w:rsidR="009B0D27">
        <w:t>úniky</w:t>
      </w:r>
      <w:r w:rsidR="001247D6">
        <w:t xml:space="preserve">. Obdobně veřejně upozornil </w:t>
      </w:r>
      <w:r w:rsidR="002C265F">
        <w:t xml:space="preserve">pochybnost u uváděných skutečných majitelů mediální agentury KNOWLIMITS a </w:t>
      </w:r>
      <w:r w:rsidR="001247D6">
        <w:t xml:space="preserve">jejich </w:t>
      </w:r>
      <w:r w:rsidR="002C265F">
        <w:t>podezřelé obchody se státem.</w:t>
      </w:r>
      <w:r w:rsidR="001247D6">
        <w:t xml:space="preserve"> Tyto vzájemné „vztahy“ nyní vyústily v podání insolvenčního návrhu.</w:t>
      </w:r>
    </w:p>
    <w:p w14:paraId="7D4CBD42" w14:textId="54550304" w:rsidR="0070093F" w:rsidRDefault="0070093F" w:rsidP="00C52C40">
      <w:pPr>
        <w:jc w:val="both"/>
      </w:pPr>
      <w:r w:rsidRPr="00BA284C">
        <w:t>S</w:t>
      </w:r>
      <w:r w:rsidR="00C52C40">
        <w:t xml:space="preserve"> ostatními dvěma </w:t>
      </w:r>
      <w:r w:rsidRPr="00BA284C">
        <w:t>insolvenčními navrhovateli</w:t>
      </w:r>
      <w:r w:rsidR="0073506E">
        <w:t xml:space="preserve">, kteří návrh podávají v součinnosti se shora uvedenou společností KNOWLIMITS, </w:t>
      </w:r>
      <w:r w:rsidRPr="00BA284C">
        <w:t xml:space="preserve">společnost </w:t>
      </w:r>
      <w:r>
        <w:t>MÉDEA</w:t>
      </w:r>
      <w:r w:rsidRPr="00BA284C">
        <w:t xml:space="preserve"> dlouhodobě obchoduje a běžný </w:t>
      </w:r>
      <w:r w:rsidR="000562C9" w:rsidRPr="00BA284C">
        <w:t xml:space="preserve">roční </w:t>
      </w:r>
      <w:r w:rsidRPr="00BA284C">
        <w:t xml:space="preserve">obrat této spolupráce </w:t>
      </w:r>
      <w:r w:rsidR="00C52C40">
        <w:t>se pohybuje v</w:t>
      </w:r>
      <w:r w:rsidR="001A3724">
        <w:t> objemu zcela zásadně vyšším, než je výše pohledávek, jejichž uspokojení se tito navrhovatelé domáhají předmětným i</w:t>
      </w:r>
      <w:r w:rsidR="00C52C40">
        <w:t>nsolvenčním návrhem</w:t>
      </w:r>
      <w:r>
        <w:t xml:space="preserve">. </w:t>
      </w:r>
      <w:r w:rsidR="00C52C40">
        <w:t>Už jen</w:t>
      </w:r>
      <w:r w:rsidRPr="00BA284C">
        <w:t xml:space="preserve"> v tomto kontextu se jeví jako </w:t>
      </w:r>
      <w:r w:rsidR="0073506E">
        <w:t>nepravděpodobné</w:t>
      </w:r>
      <w:r>
        <w:t xml:space="preserve">, </w:t>
      </w:r>
      <w:r w:rsidRPr="00BA284C">
        <w:t xml:space="preserve">že </w:t>
      </w:r>
      <w:r w:rsidR="000562C9">
        <w:t xml:space="preserve">by </w:t>
      </w:r>
      <w:r w:rsidR="0073506E">
        <w:t>ve skutečnosti</w:t>
      </w:r>
      <w:r w:rsidR="001247D6">
        <w:t xml:space="preserve"> navrhovatelům</w:t>
      </w:r>
      <w:r w:rsidR="0073506E">
        <w:t xml:space="preserve"> </w:t>
      </w:r>
      <w:r w:rsidR="000562C9">
        <w:t>šlo</w:t>
      </w:r>
      <w:r w:rsidR="0073506E">
        <w:t xml:space="preserve"> o uspokojení </w:t>
      </w:r>
      <w:r w:rsidR="001247D6">
        <w:t xml:space="preserve">těchto </w:t>
      </w:r>
      <w:r w:rsidR="0073506E">
        <w:t>pohledávek</w:t>
      </w:r>
      <w:r>
        <w:t>.</w:t>
      </w:r>
      <w:r w:rsidR="0073506E">
        <w:t xml:space="preserve"> To platí zejména za situace, když spol. M</w:t>
      </w:r>
      <w:r w:rsidR="000562C9">
        <w:t>ÉDEA</w:t>
      </w:r>
      <w:r w:rsidR="0073506E">
        <w:t xml:space="preserve"> minulý týden nabízela spol. </w:t>
      </w:r>
      <w:proofErr w:type="spellStart"/>
      <w:r w:rsidR="000562C9">
        <w:t>Cinexpress</w:t>
      </w:r>
      <w:proofErr w:type="spellEnd"/>
      <w:r w:rsidR="0073506E">
        <w:t xml:space="preserve"> obchodní řešení její pohledávky, přičemž toto bylo z její strany</w:t>
      </w:r>
      <w:r w:rsidR="001247D6">
        <w:t xml:space="preserve"> bezdůvodně</w:t>
      </w:r>
      <w:r w:rsidR="0073506E">
        <w:t xml:space="preserve"> odmítnuto s tím, že úhradu pohledávky ze strany spol. MÉDEA tento insolvenční navrhovatel řešit nebude, neboť věc předal právníkům.</w:t>
      </w:r>
    </w:p>
    <w:p w14:paraId="63BD72BB" w14:textId="4A354B76" w:rsidR="0070093F" w:rsidRDefault="0070093F" w:rsidP="00C52C40">
      <w:pPr>
        <w:jc w:val="both"/>
      </w:pPr>
      <w:r>
        <w:t>Finanční kondice společnosti MÉDEA byla předmětem veřejného zkoumání již několikrát, naposledy před dvěma lety</w:t>
      </w:r>
      <w:r w:rsidR="0073506E">
        <w:t>. A</w:t>
      </w:r>
      <w:r>
        <w:t>ni tehdy nebylo rozhodnuto o tom, že by společnost MÉDEA byla v úpadku. Společnost MÉDEA je přesvědčen</w:t>
      </w:r>
      <w:r w:rsidR="0073506E">
        <w:t>a</w:t>
      </w:r>
      <w:r>
        <w:t xml:space="preserve">, že </w:t>
      </w:r>
      <w:r w:rsidR="0073506E">
        <w:t xml:space="preserve">vzhledem ke shora uvedeným okolnostem </w:t>
      </w:r>
      <w:r w:rsidR="000562C9">
        <w:t>shodně</w:t>
      </w:r>
      <w:r>
        <w:t xml:space="preserve"> skončí </w:t>
      </w:r>
      <w:r w:rsidR="000562C9">
        <w:t xml:space="preserve">i </w:t>
      </w:r>
      <w:r w:rsidR="0073506E">
        <w:t>právě zahájené</w:t>
      </w:r>
      <w:r>
        <w:t xml:space="preserve"> insolvenční řízení</w:t>
      </w:r>
      <w:r w:rsidR="002C265F">
        <w:t>. Na svou obranu MÉDEA použije všechny dostupné právní prostředky, včetně trestních oznámení.</w:t>
      </w:r>
    </w:p>
    <w:p w14:paraId="0AA7AB14" w14:textId="282CD05B" w:rsidR="002C265F" w:rsidRDefault="002C265F" w:rsidP="00C52C40">
      <w:pPr>
        <w:jc w:val="both"/>
      </w:pPr>
    </w:p>
    <w:p w14:paraId="5A41F718" w14:textId="77777777" w:rsidR="002C265F" w:rsidRDefault="002C265F" w:rsidP="00C52C40">
      <w:pPr>
        <w:jc w:val="both"/>
      </w:pPr>
    </w:p>
    <w:sectPr w:rsidR="002C26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99682" w14:textId="77777777" w:rsidR="00AF30F7" w:rsidRDefault="00AF30F7" w:rsidP="00BE59CB">
      <w:pPr>
        <w:spacing w:after="0" w:line="240" w:lineRule="auto"/>
      </w:pPr>
      <w:r>
        <w:separator/>
      </w:r>
    </w:p>
  </w:endnote>
  <w:endnote w:type="continuationSeparator" w:id="0">
    <w:p w14:paraId="78B2144F" w14:textId="77777777" w:rsidR="00AF30F7" w:rsidRDefault="00AF30F7" w:rsidP="00BE5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C0FC3" w14:textId="77777777" w:rsidR="00AF30F7" w:rsidRDefault="00AF30F7" w:rsidP="00BE59CB">
      <w:pPr>
        <w:spacing w:after="0" w:line="240" w:lineRule="auto"/>
      </w:pPr>
      <w:r>
        <w:separator/>
      </w:r>
    </w:p>
  </w:footnote>
  <w:footnote w:type="continuationSeparator" w:id="0">
    <w:p w14:paraId="5915BFA7" w14:textId="77777777" w:rsidR="00AF30F7" w:rsidRDefault="00AF30F7" w:rsidP="00BE59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93F"/>
    <w:rsid w:val="000562C9"/>
    <w:rsid w:val="001247D6"/>
    <w:rsid w:val="001A3724"/>
    <w:rsid w:val="002C265F"/>
    <w:rsid w:val="00486974"/>
    <w:rsid w:val="004C1919"/>
    <w:rsid w:val="0070093F"/>
    <w:rsid w:val="0073506E"/>
    <w:rsid w:val="009B0D27"/>
    <w:rsid w:val="00AF30F7"/>
    <w:rsid w:val="00BE59CB"/>
    <w:rsid w:val="00C52C40"/>
    <w:rsid w:val="00EE4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503CB5"/>
  <w15:chartTrackingRefBased/>
  <w15:docId w15:val="{FC5BEF2B-2E80-4E6A-9A0F-46A8EA2C4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093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evize">
    <w:name w:val="Revision"/>
    <w:hidden/>
    <w:uiPriority w:val="99"/>
    <w:semiHidden/>
    <w:rsid w:val="00BE59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7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2273</Characters>
  <Application>Microsoft Office Word</Application>
  <DocSecurity>4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</dc:creator>
  <cp:keywords/>
  <dc:description/>
  <cp:lastModifiedBy>Jaromír Soukup</cp:lastModifiedBy>
  <cp:revision>2</cp:revision>
  <dcterms:created xsi:type="dcterms:W3CDTF">2023-02-21T17:39:00Z</dcterms:created>
  <dcterms:modified xsi:type="dcterms:W3CDTF">2023-02-21T17:39:00Z</dcterms:modified>
</cp:coreProperties>
</file>